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71" w:rsidRPr="003B4071" w:rsidRDefault="003B4071" w:rsidP="003B4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71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3B4071" w:rsidRPr="003B4071" w:rsidRDefault="003B4071" w:rsidP="003B4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0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04AA2">
        <w:rPr>
          <w:rStyle w:val="FontStyle12"/>
          <w:i w:val="0"/>
          <w:sz w:val="28"/>
          <w:szCs w:val="28"/>
        </w:rPr>
        <w:t>Делопроизводство и межведомственный документооборот</w:t>
      </w:r>
      <w:r w:rsidRPr="003B40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B4071" w:rsidRPr="00D00456" w:rsidRDefault="003B4071" w:rsidP="003B40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71" w:rsidRPr="00D00456" w:rsidRDefault="003B4071" w:rsidP="003B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71">
        <w:rPr>
          <w:rStyle w:val="FontStyle12"/>
          <w:i w:val="0"/>
          <w:sz w:val="28"/>
          <w:szCs w:val="28"/>
        </w:rPr>
        <w:t>Цель дисциплины:</w:t>
      </w:r>
      <w:r w:rsidRPr="00D00456">
        <w:rPr>
          <w:rStyle w:val="FontStyle12"/>
          <w:sz w:val="28"/>
          <w:szCs w:val="28"/>
        </w:rPr>
        <w:t xml:space="preserve"> </w:t>
      </w:r>
      <w:r w:rsidRPr="00D00456">
        <w:rPr>
          <w:rFonts w:ascii="Times New Roman" w:hAnsi="Times New Roman" w:cs="Times New Roman"/>
          <w:sz w:val="28"/>
          <w:szCs w:val="28"/>
        </w:rPr>
        <w:t xml:space="preserve">- </w:t>
      </w:r>
      <w:r w:rsidRPr="003B4071">
        <w:rPr>
          <w:rFonts w:ascii="Times New Roman" w:hAnsi="Times New Roman" w:cs="Times New Roman"/>
          <w:sz w:val="28"/>
          <w:szCs w:val="28"/>
        </w:rPr>
        <w:t xml:space="preserve">сформировать у обучающихся знания правовых и организационных основ документационного обеспечения управления, умения по составлению и оформлению отдельных видов управленческих документов и организации работы с ними. </w:t>
      </w:r>
      <w:r w:rsidRPr="00D0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78" w:rsidRDefault="003B4071" w:rsidP="003B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D00456">
        <w:rPr>
          <w:rFonts w:ascii="Times New Roman" w:hAnsi="Times New Roman" w:cs="Times New Roman"/>
          <w:sz w:val="28"/>
          <w:szCs w:val="28"/>
        </w:rPr>
        <w:t xml:space="preserve"> - </w:t>
      </w:r>
      <w:r w:rsidR="001611EC" w:rsidRPr="001611EC">
        <w:rPr>
          <w:rFonts w:ascii="Times New Roman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1611EC" w:rsidRPr="001611E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F2B8C">
        <w:rPr>
          <w:rFonts w:ascii="Times New Roman" w:hAnsi="Times New Roman" w:cs="Times New Roman"/>
          <w:sz w:val="28"/>
          <w:szCs w:val="28"/>
        </w:rPr>
        <w:t>модуля</w:t>
      </w:r>
      <w:bookmarkStart w:id="0" w:name="_GoBack"/>
      <w:bookmarkEnd w:id="0"/>
      <w:r w:rsidR="004F2B8C" w:rsidRPr="004F2B8C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 </w:t>
      </w:r>
      <w:r w:rsidR="001611EC" w:rsidRPr="001611EC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1611EC" w:rsidRPr="0016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1EC" w:rsidRPr="001611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611EC" w:rsidRPr="001611EC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управление», профиль</w:t>
      </w:r>
      <w:r w:rsidR="00C0581F">
        <w:rPr>
          <w:rFonts w:ascii="Times New Roman" w:hAnsi="Times New Roman" w:cs="Times New Roman"/>
          <w:sz w:val="28"/>
          <w:szCs w:val="28"/>
        </w:rPr>
        <w:t>.</w:t>
      </w:r>
    </w:p>
    <w:p w:rsidR="003B4071" w:rsidRPr="003B4071" w:rsidRDefault="003B4071" w:rsidP="003B40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71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3B4071" w:rsidRDefault="003B4071" w:rsidP="003B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71">
        <w:rPr>
          <w:rFonts w:ascii="Times New Roman" w:hAnsi="Times New Roman" w:cs="Times New Roman"/>
          <w:sz w:val="28"/>
          <w:szCs w:val="28"/>
        </w:rPr>
        <w:t>Сущность и основные понятия документационного обеспечения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071">
        <w:rPr>
          <w:rFonts w:ascii="Times New Roman" w:hAnsi="Times New Roman" w:cs="Times New Roman"/>
          <w:sz w:val="28"/>
          <w:szCs w:val="28"/>
        </w:rPr>
        <w:t>Нормативно-методическая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основа документационного обес</w:t>
      </w:r>
      <w:r w:rsidRPr="003B4071">
        <w:rPr>
          <w:rFonts w:ascii="Times New Roman" w:hAnsi="Times New Roman" w:cs="Times New Roman"/>
          <w:sz w:val="28"/>
          <w:szCs w:val="28"/>
        </w:rPr>
        <w:t>печения управления.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071">
        <w:rPr>
          <w:rFonts w:ascii="Times New Roman" w:hAnsi="Times New Roman" w:cs="Times New Roman"/>
          <w:sz w:val="28"/>
          <w:szCs w:val="28"/>
        </w:rPr>
        <w:t>Правила оформ</w:t>
      </w:r>
      <w:r>
        <w:rPr>
          <w:rFonts w:ascii="Times New Roman" w:hAnsi="Times New Roman" w:cs="Times New Roman"/>
          <w:sz w:val="28"/>
          <w:szCs w:val="28"/>
        </w:rPr>
        <w:t>ления управленческих документов</w:t>
      </w:r>
    </w:p>
    <w:p w:rsidR="003B4071" w:rsidRDefault="003B4071" w:rsidP="003B4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71">
        <w:rPr>
          <w:rFonts w:ascii="Times New Roman" w:hAnsi="Times New Roman" w:cs="Times New Roman"/>
          <w:sz w:val="28"/>
          <w:szCs w:val="28"/>
        </w:rPr>
        <w:t>Требования к оформлению т</w:t>
      </w:r>
      <w:r>
        <w:rPr>
          <w:rFonts w:ascii="Times New Roman" w:hAnsi="Times New Roman" w:cs="Times New Roman"/>
          <w:sz w:val="28"/>
          <w:szCs w:val="28"/>
        </w:rPr>
        <w:t xml:space="preserve">екста. Язык и стиль управленческого документа. </w:t>
      </w:r>
      <w:r w:rsidRPr="003B4071">
        <w:rPr>
          <w:rFonts w:ascii="Times New Roman" w:hAnsi="Times New Roman" w:cs="Times New Roman"/>
          <w:sz w:val="28"/>
          <w:szCs w:val="28"/>
        </w:rPr>
        <w:t>Документирование организационной, распорядительной и информационно-справочной деятельности органов управления. Основы организации работы с документами и технологии документооборота в органах управления. Организация работы с обращениями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071">
        <w:rPr>
          <w:rFonts w:ascii="Times New Roman" w:hAnsi="Times New Roman" w:cs="Times New Roman"/>
          <w:sz w:val="28"/>
          <w:szCs w:val="28"/>
        </w:rPr>
        <w:t>Организация работы с конфиденциальными документами.</w:t>
      </w:r>
    </w:p>
    <w:p w:rsidR="003B4071" w:rsidRDefault="003B4071" w:rsidP="003B4071">
      <w:pPr>
        <w:spacing w:after="0" w:line="360" w:lineRule="auto"/>
        <w:ind w:firstLine="709"/>
        <w:jc w:val="both"/>
      </w:pPr>
      <w:r w:rsidRPr="003B4071">
        <w:rPr>
          <w:rFonts w:ascii="Times New Roman" w:hAnsi="Times New Roman" w:cs="Times New Roman"/>
          <w:sz w:val="28"/>
          <w:szCs w:val="28"/>
        </w:rPr>
        <w:t xml:space="preserve"> Автоматизация делопроизводства в органах управлени</w:t>
      </w:r>
      <w:r>
        <w:rPr>
          <w:rFonts w:ascii="Times New Roman" w:hAnsi="Times New Roman" w:cs="Times New Roman"/>
          <w:sz w:val="28"/>
          <w:szCs w:val="28"/>
        </w:rPr>
        <w:t>я. Техн</w:t>
      </w:r>
      <w:r w:rsidRPr="003B4071">
        <w:rPr>
          <w:rFonts w:ascii="Times New Roman" w:hAnsi="Times New Roman" w:cs="Times New Roman"/>
          <w:sz w:val="28"/>
          <w:szCs w:val="28"/>
        </w:rPr>
        <w:t>ологии электронного документооборота.</w:t>
      </w:r>
    </w:p>
    <w:sectPr w:rsidR="003B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3"/>
    <w:rsid w:val="001611EC"/>
    <w:rsid w:val="00194394"/>
    <w:rsid w:val="003B4071"/>
    <w:rsid w:val="00426A93"/>
    <w:rsid w:val="004F2B8C"/>
    <w:rsid w:val="00A75F58"/>
    <w:rsid w:val="00B04AA2"/>
    <w:rsid w:val="00C0581F"/>
    <w:rsid w:val="00DC05A0"/>
    <w:rsid w:val="00DD3BB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B40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3B407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B40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3B40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BAF97-F88B-4FA2-A987-9E51FE502B9C}"/>
</file>

<file path=customXml/itemProps2.xml><?xml version="1.0" encoding="utf-8"?>
<ds:datastoreItem xmlns:ds="http://schemas.openxmlformats.org/officeDocument/2006/customXml" ds:itemID="{F7F68669-EC58-4B87-BA15-C8FB4D67324D}"/>
</file>

<file path=customXml/itemProps3.xml><?xml version="1.0" encoding="utf-8"?>
<ds:datastoreItem xmlns:ds="http://schemas.openxmlformats.org/officeDocument/2006/customXml" ds:itemID="{FF958271-003E-475E-A9C9-553D84A96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Баскакова Елена Васильевна</cp:lastModifiedBy>
  <cp:revision>5</cp:revision>
  <dcterms:created xsi:type="dcterms:W3CDTF">2017-06-19T11:16:00Z</dcterms:created>
  <dcterms:modified xsi:type="dcterms:W3CDTF">2020-05-21T10:44:00Z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